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BCE" w:rsidRPr="00E24CAD" w:rsidRDefault="00662BCE" w:rsidP="00662BCE">
      <w:pPr>
        <w:pStyle w:val="OngenummerdeKopBijlage"/>
        <w:tabs>
          <w:tab w:val="num" w:pos="2552"/>
        </w:tabs>
        <w:ind w:hanging="1134"/>
        <w:rPr>
          <w:b/>
        </w:rPr>
      </w:pPr>
      <w:bookmarkStart w:id="0" w:name="_Toc364175591"/>
      <w:bookmarkStart w:id="1" w:name="_Toc395624976"/>
      <w:r w:rsidRPr="00E24CAD">
        <w:rPr>
          <w:b/>
        </w:rPr>
        <w:t xml:space="preserve">Bijlage </w:t>
      </w:r>
      <w:r w:rsidR="004561EC" w:rsidRPr="00E24CAD">
        <w:rPr>
          <w:b/>
        </w:rPr>
        <w:t>1</w:t>
      </w:r>
      <w:r w:rsidR="00E24CAD" w:rsidRPr="00E24CAD">
        <w:rPr>
          <w:b/>
        </w:rPr>
        <w:t>3</w:t>
      </w:r>
      <w:r w:rsidRPr="00E24CAD">
        <w:rPr>
          <w:b/>
        </w:rPr>
        <w:t xml:space="preserve">B. </w:t>
      </w:r>
      <w:bookmarkEnd w:id="0"/>
      <w:bookmarkEnd w:id="1"/>
      <w:r w:rsidRPr="00E24CAD">
        <w:rPr>
          <w:b/>
        </w:rPr>
        <w:t xml:space="preserve">Aanleveren nadere informatie </w:t>
      </w:r>
      <w:r w:rsidR="00E24CAD">
        <w:rPr>
          <w:b/>
        </w:rPr>
        <w:t>P</w:t>
      </w:r>
      <w:r w:rsidRPr="00E24CAD">
        <w:rPr>
          <w:b/>
        </w:rPr>
        <w:t xml:space="preserve">erceel II </w:t>
      </w:r>
    </w:p>
    <w:p w:rsidR="00662BCE" w:rsidRPr="003A12D7" w:rsidRDefault="00662BCE" w:rsidP="00662BCE">
      <w:pPr>
        <w:spacing w:line="276" w:lineRule="auto"/>
        <w:rPr>
          <w:szCs w:val="18"/>
        </w:rPr>
      </w:pPr>
      <w:r w:rsidRPr="003A12D7">
        <w:rPr>
          <w:szCs w:val="18"/>
        </w:rPr>
        <w:t>Behorende bij zaaknummer: 31118124</w:t>
      </w:r>
    </w:p>
    <w:p w:rsidR="00662BCE" w:rsidRPr="003A12D7" w:rsidRDefault="00662BCE" w:rsidP="00662BCE">
      <w:pPr>
        <w:pStyle w:val="Plattetekst"/>
        <w:spacing w:line="276" w:lineRule="auto"/>
        <w:rPr>
          <w:szCs w:val="18"/>
        </w:rPr>
      </w:pPr>
    </w:p>
    <w:p w:rsidR="00662BCE" w:rsidRPr="003A12D7" w:rsidRDefault="00662BCE" w:rsidP="00662BCE">
      <w:pPr>
        <w:spacing w:line="276" w:lineRule="auto"/>
        <w:rPr>
          <w:szCs w:val="18"/>
        </w:rPr>
      </w:pPr>
      <w:r w:rsidRPr="003A12D7">
        <w:rPr>
          <w:szCs w:val="18"/>
        </w:rPr>
        <w:t>De inschrijver wordt verzocht onderstaande vragen te beantwoorden. Inschrijver staat in voor de door hem v</w:t>
      </w:r>
      <w:bookmarkStart w:id="2" w:name="_GoBack"/>
      <w:bookmarkEnd w:id="2"/>
      <w:r w:rsidRPr="003A12D7">
        <w:rPr>
          <w:szCs w:val="18"/>
        </w:rPr>
        <w:t xml:space="preserve">erstrekte informatie en deze maakt onderdeel uit van de overeenkomst. </w:t>
      </w:r>
      <w:r w:rsidR="000363C5">
        <w:rPr>
          <w:szCs w:val="18"/>
        </w:rPr>
        <w:t>De informatie ondersteunt het snelle begrip van de inschrijving voor de Aanbesteder, en levert informatie op die voor de onderlinge samenwerking na contractvorming nodig is.</w:t>
      </w:r>
      <w:r w:rsidR="003C7BFC">
        <w:rPr>
          <w:szCs w:val="18"/>
        </w:rPr>
        <w:t xml:space="preserve"> De inschrijver wordt verzocht om alleen informatie te geven die voor het beantwoorden van de vraag relevant is. </w:t>
      </w:r>
      <w:r w:rsidRPr="003A12D7">
        <w:rPr>
          <w:szCs w:val="18"/>
        </w:rPr>
        <w:t>NB: Deze door de inschrijver verstrekte nadere informatie maakt geen deel uit van de beoordeling op basis van gunningscriteria.</w:t>
      </w:r>
      <w:r w:rsidR="000363C5">
        <w:rPr>
          <w:szCs w:val="18"/>
        </w:rPr>
        <w:t xml:space="preserve"> </w:t>
      </w:r>
    </w:p>
    <w:p w:rsidR="00662BCE" w:rsidRPr="003A12D7" w:rsidRDefault="00662BCE" w:rsidP="00662BCE">
      <w:pPr>
        <w:spacing w:line="276" w:lineRule="auto"/>
        <w:rPr>
          <w:szCs w:val="18"/>
        </w:rPr>
      </w:pPr>
    </w:p>
    <w:p w:rsidR="00662BCE" w:rsidRPr="003A12D7" w:rsidRDefault="00662BCE" w:rsidP="00662BCE">
      <w:pPr>
        <w:rPr>
          <w:b/>
          <w:szCs w:val="18"/>
          <w:u w:val="single"/>
        </w:rPr>
      </w:pPr>
      <w:r w:rsidRPr="003A12D7">
        <w:rPr>
          <w:b/>
          <w:szCs w:val="18"/>
          <w:u w:val="single"/>
        </w:rPr>
        <w:t>Vragen t.b.v. Perceel II Binnenwater:</w:t>
      </w:r>
    </w:p>
    <w:p w:rsidR="00662BCE" w:rsidRPr="003A12D7" w:rsidRDefault="00662BCE" w:rsidP="00662BCE">
      <w:pPr>
        <w:rPr>
          <w:szCs w:val="18"/>
        </w:rPr>
      </w:pPr>
    </w:p>
    <w:p w:rsidR="00662BCE" w:rsidRPr="003A12D7" w:rsidRDefault="00662BCE" w:rsidP="00662BCE">
      <w:pPr>
        <w:pStyle w:val="Lijstalinea"/>
        <w:numPr>
          <w:ilvl w:val="0"/>
          <w:numId w:val="32"/>
        </w:numPr>
        <w:rPr>
          <w:b/>
          <w:szCs w:val="18"/>
        </w:rPr>
      </w:pPr>
      <w:r w:rsidRPr="003A12D7">
        <w:rPr>
          <w:b/>
          <w:szCs w:val="18"/>
        </w:rPr>
        <w:t>Technisch</w:t>
      </w:r>
    </w:p>
    <w:p w:rsidR="00662BCE" w:rsidRPr="003A12D7" w:rsidRDefault="00662BCE" w:rsidP="00662BCE">
      <w:pPr>
        <w:rPr>
          <w:szCs w:val="18"/>
        </w:rPr>
      </w:pPr>
    </w:p>
    <w:p w:rsidR="00662BCE" w:rsidRPr="003A12D7" w:rsidRDefault="00662BCE" w:rsidP="00662BCE">
      <w:pPr>
        <w:spacing w:line="276" w:lineRule="auto"/>
        <w:rPr>
          <w:b/>
          <w:szCs w:val="18"/>
        </w:rPr>
      </w:pPr>
      <w:r w:rsidRPr="003A12D7">
        <w:rPr>
          <w:b/>
          <w:szCs w:val="18"/>
        </w:rPr>
        <w:t>Vraag 1:</w:t>
      </w:r>
      <w:r w:rsidR="006358C5">
        <w:rPr>
          <w:b/>
          <w:szCs w:val="18"/>
        </w:rPr>
        <w:t xml:space="preserve"> (maximaal 10</w:t>
      </w:r>
      <w:r w:rsidR="00593E06">
        <w:rPr>
          <w:b/>
          <w:szCs w:val="18"/>
        </w:rPr>
        <w:t xml:space="preserve"> pagina’s A4, </w:t>
      </w:r>
      <w:proofErr w:type="spellStart"/>
      <w:r w:rsidR="00593E06">
        <w:rPr>
          <w:b/>
          <w:szCs w:val="18"/>
        </w:rPr>
        <w:t>evt</w:t>
      </w:r>
      <w:proofErr w:type="spellEnd"/>
      <w:r w:rsidR="00593E06">
        <w:rPr>
          <w:b/>
          <w:szCs w:val="18"/>
        </w:rPr>
        <w:t xml:space="preserve"> aangevuld met productfolders)</w:t>
      </w:r>
    </w:p>
    <w:p w:rsidR="00662BCE" w:rsidRPr="003A12D7" w:rsidRDefault="00662BCE" w:rsidP="00662BCE">
      <w:pPr>
        <w:rPr>
          <w:szCs w:val="18"/>
        </w:rPr>
      </w:pPr>
      <w:r w:rsidRPr="003A12D7">
        <w:rPr>
          <w:szCs w:val="18"/>
        </w:rPr>
        <w:t>Geef voor elke systeemvariant afzonderlijk:</w:t>
      </w:r>
    </w:p>
    <w:p w:rsidR="00662BCE" w:rsidRPr="003A12D7" w:rsidRDefault="00662BCE" w:rsidP="00662BCE">
      <w:pPr>
        <w:pStyle w:val="Lijstalinea"/>
        <w:numPr>
          <w:ilvl w:val="0"/>
          <w:numId w:val="30"/>
        </w:numPr>
        <w:tabs>
          <w:tab w:val="left" w:pos="0"/>
        </w:tabs>
        <w:spacing w:line="240" w:lineRule="auto"/>
        <w:rPr>
          <w:szCs w:val="18"/>
        </w:rPr>
      </w:pPr>
      <w:r w:rsidRPr="003A12D7">
        <w:rPr>
          <w:szCs w:val="18"/>
        </w:rPr>
        <w:t>Een algemene beschrijving van de invulling van de systeemvariant</w:t>
      </w:r>
      <w:r w:rsidR="00593E06">
        <w:rPr>
          <w:szCs w:val="18"/>
        </w:rPr>
        <w:t>en</w:t>
      </w:r>
      <w:r w:rsidRPr="003A12D7">
        <w:rPr>
          <w:szCs w:val="18"/>
        </w:rPr>
        <w:t xml:space="preserve"> met het aangeboden systeem. Uitgaande van instrumenttype(n), geef aan hoe het gehele systeem eruit gaat zien, welke kabels/converters/</w:t>
      </w:r>
      <w:proofErr w:type="spellStart"/>
      <w:r w:rsidRPr="003A12D7">
        <w:rPr>
          <w:szCs w:val="18"/>
        </w:rPr>
        <w:t>evt</w:t>
      </w:r>
      <w:proofErr w:type="spellEnd"/>
      <w:r w:rsidRPr="003A12D7">
        <w:rPr>
          <w:szCs w:val="18"/>
        </w:rPr>
        <w:t xml:space="preserve"> extra onderdelen ingezet worden om te voldoen aan eisen en aan te sluiten op de raakvlakken. Ook kunnen hier algemeen kenmerkende eigenschappen of bijzonderheden van het aangeboden systeem genoemd worden. De beschrijving hoeft niet uitputtend te zijn, omdat het voldoen aan elke afzonderlijke eis elders benoemd wordt. </w:t>
      </w:r>
    </w:p>
    <w:p w:rsidR="00662BCE" w:rsidRPr="003A12D7" w:rsidRDefault="00662BCE" w:rsidP="00662BCE">
      <w:pPr>
        <w:pStyle w:val="Lijstalinea"/>
        <w:numPr>
          <w:ilvl w:val="0"/>
          <w:numId w:val="30"/>
        </w:numPr>
        <w:tabs>
          <w:tab w:val="left" w:pos="0"/>
        </w:tabs>
        <w:spacing w:line="240" w:lineRule="auto"/>
        <w:rPr>
          <w:szCs w:val="18"/>
        </w:rPr>
      </w:pPr>
      <w:r w:rsidRPr="003A12D7">
        <w:rPr>
          <w:szCs w:val="18"/>
        </w:rPr>
        <w:t>Voor delen van het aangeboden systeem die niet met commercial-off-</w:t>
      </w:r>
      <w:proofErr w:type="spellStart"/>
      <w:r w:rsidRPr="003A12D7">
        <w:rPr>
          <w:szCs w:val="18"/>
        </w:rPr>
        <w:t>the</w:t>
      </w:r>
      <w:proofErr w:type="spellEnd"/>
      <w:r w:rsidRPr="003A12D7">
        <w:rPr>
          <w:szCs w:val="18"/>
        </w:rPr>
        <w:t>-</w:t>
      </w:r>
      <w:proofErr w:type="spellStart"/>
      <w:r w:rsidRPr="003A12D7">
        <w:rPr>
          <w:szCs w:val="18"/>
        </w:rPr>
        <w:t>shelf</w:t>
      </w:r>
      <w:proofErr w:type="spellEnd"/>
      <w:r w:rsidRPr="003A12D7">
        <w:rPr>
          <w:szCs w:val="18"/>
        </w:rPr>
        <w:t xml:space="preserve"> onderdelen worden vervuld: geef een globale beschrijving van de oplossingsrichting met daarbij de specificaties die relevant zijn voor het voldoen aan de eisen.</w:t>
      </w:r>
    </w:p>
    <w:p w:rsidR="00662BCE" w:rsidRPr="003A12D7" w:rsidRDefault="00662BCE" w:rsidP="00662BCE">
      <w:pPr>
        <w:pStyle w:val="Lijstalinea"/>
        <w:numPr>
          <w:ilvl w:val="0"/>
          <w:numId w:val="30"/>
        </w:numPr>
        <w:tabs>
          <w:tab w:val="left" w:pos="0"/>
        </w:tabs>
        <w:spacing w:line="240" w:lineRule="auto"/>
        <w:rPr>
          <w:szCs w:val="18"/>
        </w:rPr>
      </w:pPr>
      <w:r w:rsidRPr="003A12D7">
        <w:rPr>
          <w:szCs w:val="18"/>
        </w:rPr>
        <w:t>Geef een stuklijst van alle onderdelen waaruit het systeem bestaat. Deze onderdelen moeten herleidbaar zijn naar de prijslijst.</w:t>
      </w:r>
    </w:p>
    <w:p w:rsidR="00662BCE" w:rsidRPr="003A12D7" w:rsidRDefault="00662BCE" w:rsidP="00662BCE">
      <w:pPr>
        <w:rPr>
          <w:szCs w:val="18"/>
        </w:rPr>
      </w:pPr>
    </w:p>
    <w:p w:rsidR="00593E06" w:rsidRPr="003A12D7" w:rsidRDefault="00662BCE" w:rsidP="00593E06">
      <w:pPr>
        <w:rPr>
          <w:szCs w:val="18"/>
        </w:rPr>
      </w:pPr>
      <w:r w:rsidRPr="003A12D7">
        <w:rPr>
          <w:b/>
          <w:szCs w:val="18"/>
        </w:rPr>
        <w:t>Vraag 2:</w:t>
      </w:r>
      <w:r w:rsidR="00593E06">
        <w:rPr>
          <w:b/>
          <w:szCs w:val="18"/>
        </w:rPr>
        <w:t xml:space="preserve"> (maximaal 2 pagina’s </w:t>
      </w:r>
      <w:r w:rsidR="00593E06">
        <w:rPr>
          <w:b/>
          <w:caps/>
          <w:szCs w:val="18"/>
        </w:rPr>
        <w:t xml:space="preserve">A4, </w:t>
      </w:r>
      <w:proofErr w:type="spellStart"/>
      <w:r w:rsidR="00593E06" w:rsidRPr="00593E06">
        <w:rPr>
          <w:b/>
          <w:szCs w:val="18"/>
        </w:rPr>
        <w:t>evt</w:t>
      </w:r>
      <w:proofErr w:type="spellEnd"/>
      <w:r w:rsidR="00593E06" w:rsidRPr="00593E06">
        <w:rPr>
          <w:b/>
          <w:szCs w:val="18"/>
        </w:rPr>
        <w:t xml:space="preserve"> aangevuld met productfolders)</w:t>
      </w:r>
    </w:p>
    <w:p w:rsidR="00662BCE" w:rsidRPr="003A12D7" w:rsidRDefault="00662BCE" w:rsidP="00662BCE">
      <w:pPr>
        <w:rPr>
          <w:szCs w:val="18"/>
        </w:rPr>
      </w:pPr>
      <w:r w:rsidRPr="003A12D7">
        <w:rPr>
          <w:szCs w:val="18"/>
        </w:rPr>
        <w:t>Geef voor de meet-technische eisen aan de sensoren:</w:t>
      </w:r>
    </w:p>
    <w:p w:rsidR="00662BCE" w:rsidRPr="003A12D7" w:rsidRDefault="00662BCE" w:rsidP="00662BCE">
      <w:pPr>
        <w:pStyle w:val="Lijstalinea"/>
        <w:numPr>
          <w:ilvl w:val="0"/>
          <w:numId w:val="30"/>
        </w:numPr>
        <w:spacing w:line="240" w:lineRule="auto"/>
        <w:rPr>
          <w:szCs w:val="18"/>
        </w:rPr>
      </w:pPr>
      <w:r w:rsidRPr="003A12D7">
        <w:rPr>
          <w:szCs w:val="18"/>
        </w:rPr>
        <w:t>Voor elk sensortype de specificaties per parameter van meetbereik, meetnauwkeurigheid, meetresolutie en responstijd.</w:t>
      </w:r>
    </w:p>
    <w:p w:rsidR="00662BCE" w:rsidRPr="003A12D7" w:rsidRDefault="00662BCE" w:rsidP="00662BCE">
      <w:pPr>
        <w:pStyle w:val="Lijstalinea"/>
        <w:numPr>
          <w:ilvl w:val="0"/>
          <w:numId w:val="30"/>
        </w:numPr>
        <w:spacing w:line="240" w:lineRule="auto"/>
        <w:rPr>
          <w:szCs w:val="18"/>
        </w:rPr>
      </w:pPr>
      <w:r w:rsidRPr="003A12D7">
        <w:rPr>
          <w:szCs w:val="18"/>
        </w:rPr>
        <w:t>Een verwijzing naar de relevante productdocumentatie met technische eigenschappen.</w:t>
      </w:r>
    </w:p>
    <w:p w:rsidR="00662BCE" w:rsidRPr="003A12D7" w:rsidRDefault="00593E06" w:rsidP="00662BCE">
      <w:pPr>
        <w:rPr>
          <w:szCs w:val="18"/>
        </w:rPr>
      </w:pPr>
      <w:r>
        <w:rPr>
          <w:szCs w:val="18"/>
        </w:rPr>
        <w:t xml:space="preserve"> </w:t>
      </w:r>
    </w:p>
    <w:p w:rsidR="00662BCE" w:rsidRPr="003A12D7" w:rsidRDefault="00662BCE" w:rsidP="00662BCE">
      <w:pPr>
        <w:spacing w:line="276" w:lineRule="auto"/>
        <w:rPr>
          <w:b/>
          <w:szCs w:val="18"/>
        </w:rPr>
      </w:pPr>
      <w:r w:rsidRPr="003A12D7">
        <w:rPr>
          <w:b/>
          <w:szCs w:val="18"/>
        </w:rPr>
        <w:t>Vraag 3:</w:t>
      </w:r>
      <w:r w:rsidR="00593E06">
        <w:rPr>
          <w:b/>
          <w:szCs w:val="18"/>
        </w:rPr>
        <w:t xml:space="preserve"> (maximaal 10 pagina’s A4)</w:t>
      </w:r>
    </w:p>
    <w:p w:rsidR="00662BCE" w:rsidRPr="003A12D7" w:rsidRDefault="00662BCE" w:rsidP="00662BCE">
      <w:pPr>
        <w:rPr>
          <w:szCs w:val="18"/>
        </w:rPr>
      </w:pPr>
      <w:r w:rsidRPr="003A12D7">
        <w:rPr>
          <w:szCs w:val="18"/>
        </w:rPr>
        <w:t xml:space="preserve">Geef een totaaloverzicht van het voldoen aan de </w:t>
      </w:r>
      <w:r w:rsidR="00593E06">
        <w:rPr>
          <w:szCs w:val="18"/>
        </w:rPr>
        <w:t xml:space="preserve">(technische) </w:t>
      </w:r>
      <w:r w:rsidRPr="003A12D7">
        <w:rPr>
          <w:szCs w:val="18"/>
        </w:rPr>
        <w:t>eisen, met per systeemeis:</w:t>
      </w:r>
    </w:p>
    <w:p w:rsidR="00662BCE" w:rsidRPr="003A12D7" w:rsidRDefault="00662BCE" w:rsidP="00662BCE">
      <w:pPr>
        <w:pStyle w:val="Lijstalinea"/>
        <w:numPr>
          <w:ilvl w:val="0"/>
          <w:numId w:val="30"/>
        </w:numPr>
        <w:spacing w:line="240" w:lineRule="auto"/>
        <w:rPr>
          <w:szCs w:val="18"/>
        </w:rPr>
      </w:pPr>
      <w:r w:rsidRPr="003A12D7">
        <w:rPr>
          <w:szCs w:val="18"/>
        </w:rPr>
        <w:t>Het desbetreffende eisnummer.</w:t>
      </w:r>
    </w:p>
    <w:p w:rsidR="00662BCE" w:rsidRPr="003A12D7" w:rsidRDefault="00662BCE" w:rsidP="00662BCE">
      <w:pPr>
        <w:pStyle w:val="Lijstalinea"/>
        <w:numPr>
          <w:ilvl w:val="0"/>
          <w:numId w:val="30"/>
        </w:numPr>
        <w:spacing w:line="240" w:lineRule="auto"/>
        <w:rPr>
          <w:szCs w:val="18"/>
        </w:rPr>
      </w:pPr>
      <w:r w:rsidRPr="003A12D7">
        <w:rPr>
          <w:szCs w:val="18"/>
        </w:rPr>
        <w:t>Of de eis met commercial-off-</w:t>
      </w:r>
      <w:proofErr w:type="spellStart"/>
      <w:r w:rsidRPr="003A12D7">
        <w:rPr>
          <w:szCs w:val="18"/>
        </w:rPr>
        <w:t>the</w:t>
      </w:r>
      <w:proofErr w:type="spellEnd"/>
      <w:r w:rsidRPr="003A12D7">
        <w:rPr>
          <w:szCs w:val="18"/>
        </w:rPr>
        <w:t>-</w:t>
      </w:r>
      <w:proofErr w:type="spellStart"/>
      <w:r w:rsidRPr="003A12D7">
        <w:rPr>
          <w:szCs w:val="18"/>
        </w:rPr>
        <w:t>shelf</w:t>
      </w:r>
      <w:proofErr w:type="spellEnd"/>
      <w:r w:rsidRPr="003A12D7">
        <w:rPr>
          <w:szCs w:val="18"/>
        </w:rPr>
        <w:t xml:space="preserve"> onderdelen wordt vervuld.</w:t>
      </w:r>
    </w:p>
    <w:p w:rsidR="00662BCE" w:rsidRPr="003A12D7" w:rsidRDefault="00662BCE" w:rsidP="00662BCE">
      <w:pPr>
        <w:pStyle w:val="Lijstalinea"/>
        <w:numPr>
          <w:ilvl w:val="0"/>
          <w:numId w:val="30"/>
        </w:numPr>
        <w:spacing w:line="240" w:lineRule="auto"/>
        <w:rPr>
          <w:szCs w:val="18"/>
        </w:rPr>
      </w:pPr>
      <w:r w:rsidRPr="003A12D7">
        <w:rPr>
          <w:szCs w:val="18"/>
        </w:rPr>
        <w:t>Indien voor de invulling van een eis een specifiek onderdeel binnen het gehele systeem bepalend is, dan wordt vermeld welk onderdeel dit is.</w:t>
      </w:r>
    </w:p>
    <w:p w:rsidR="00662BCE" w:rsidRPr="003A12D7" w:rsidRDefault="00662BCE" w:rsidP="00662BCE">
      <w:pPr>
        <w:pStyle w:val="Lijstalinea"/>
        <w:numPr>
          <w:ilvl w:val="0"/>
          <w:numId w:val="30"/>
        </w:numPr>
        <w:spacing w:line="240" w:lineRule="auto"/>
        <w:rPr>
          <w:szCs w:val="18"/>
        </w:rPr>
      </w:pPr>
      <w:r w:rsidRPr="003A12D7">
        <w:rPr>
          <w:szCs w:val="18"/>
        </w:rPr>
        <w:t xml:space="preserve">Geef voor kwantitatieve eisen (zoals gewicht, aantallen </w:t>
      </w:r>
      <w:proofErr w:type="spellStart"/>
      <w:r w:rsidRPr="003A12D7">
        <w:rPr>
          <w:szCs w:val="18"/>
        </w:rPr>
        <w:t>etc</w:t>
      </w:r>
      <w:proofErr w:type="spellEnd"/>
      <w:r w:rsidRPr="003A12D7">
        <w:rPr>
          <w:szCs w:val="18"/>
        </w:rPr>
        <w:t>) de hierop aansluitende specificatie van de aangeboden oplossing aan.</w:t>
      </w:r>
    </w:p>
    <w:p w:rsidR="00662BCE" w:rsidRPr="003C7BFC" w:rsidRDefault="00662BCE" w:rsidP="003C7BFC">
      <w:pPr>
        <w:pStyle w:val="Lijstalinea"/>
        <w:numPr>
          <w:ilvl w:val="0"/>
          <w:numId w:val="30"/>
        </w:numPr>
        <w:spacing w:line="240" w:lineRule="auto"/>
        <w:rPr>
          <w:szCs w:val="18"/>
        </w:rPr>
      </w:pPr>
      <w:r w:rsidRPr="003A12D7">
        <w:rPr>
          <w:szCs w:val="18"/>
        </w:rPr>
        <w:t>Indien het voldoen aan de eis niet vanzelfsprekend blijkt uit de systeembeschrijving, mag een toelichting gegeven worden over de wijze waarop aan de eis wordt voldaan.</w:t>
      </w:r>
      <w:r w:rsidRPr="003C7BFC">
        <w:rPr>
          <w:szCs w:val="18"/>
        </w:rPr>
        <w:br w:type="page"/>
      </w:r>
    </w:p>
    <w:p w:rsidR="00662BCE" w:rsidRPr="003A12D7" w:rsidRDefault="00662BCE" w:rsidP="00662BCE">
      <w:pPr>
        <w:rPr>
          <w:szCs w:val="18"/>
        </w:rPr>
      </w:pPr>
    </w:p>
    <w:p w:rsidR="00662BCE" w:rsidRPr="003A12D7" w:rsidRDefault="00662BCE" w:rsidP="00662BCE">
      <w:pPr>
        <w:pStyle w:val="Lijstalinea"/>
        <w:numPr>
          <w:ilvl w:val="0"/>
          <w:numId w:val="32"/>
        </w:numPr>
        <w:rPr>
          <w:b/>
          <w:szCs w:val="18"/>
        </w:rPr>
      </w:pPr>
      <w:r w:rsidRPr="003A12D7">
        <w:rPr>
          <w:b/>
          <w:szCs w:val="18"/>
        </w:rPr>
        <w:t>Diensten</w:t>
      </w:r>
    </w:p>
    <w:p w:rsidR="00662BCE" w:rsidRPr="003A12D7" w:rsidRDefault="00662BCE" w:rsidP="00662BCE">
      <w:pPr>
        <w:rPr>
          <w:szCs w:val="18"/>
        </w:rPr>
      </w:pPr>
    </w:p>
    <w:p w:rsidR="00662BCE" w:rsidRPr="003A12D7" w:rsidRDefault="00662BCE" w:rsidP="00662BCE">
      <w:pPr>
        <w:spacing w:line="276" w:lineRule="auto"/>
        <w:rPr>
          <w:b/>
          <w:szCs w:val="18"/>
        </w:rPr>
      </w:pPr>
      <w:r w:rsidRPr="003A12D7">
        <w:rPr>
          <w:b/>
          <w:szCs w:val="18"/>
        </w:rPr>
        <w:t>Vraag 4: Levering</w:t>
      </w:r>
      <w:r w:rsidR="00593E06">
        <w:rPr>
          <w:b/>
          <w:szCs w:val="18"/>
        </w:rPr>
        <w:t xml:space="preserve"> (maximaal 1 pagina A4)</w:t>
      </w:r>
    </w:p>
    <w:p w:rsidR="00662BCE" w:rsidRPr="003A12D7" w:rsidRDefault="00662BCE" w:rsidP="00662BCE">
      <w:pPr>
        <w:pStyle w:val="Lijstalinea"/>
        <w:numPr>
          <w:ilvl w:val="0"/>
          <w:numId w:val="30"/>
        </w:numPr>
        <w:spacing w:line="240" w:lineRule="auto"/>
        <w:rPr>
          <w:szCs w:val="18"/>
        </w:rPr>
      </w:pPr>
      <w:r w:rsidRPr="003A12D7">
        <w:rPr>
          <w:szCs w:val="18"/>
        </w:rPr>
        <w:t>Geef de levertijd van nieuw aan te schaffen systemen of onderdelen. We verwachten hier een realistische opgave van de levertijd.</w:t>
      </w:r>
    </w:p>
    <w:p w:rsidR="00662BCE" w:rsidRPr="003A12D7" w:rsidRDefault="00662BCE" w:rsidP="00662BCE">
      <w:pPr>
        <w:rPr>
          <w:szCs w:val="18"/>
        </w:rPr>
      </w:pPr>
    </w:p>
    <w:p w:rsidR="00662BCE" w:rsidRPr="003A12D7" w:rsidRDefault="00662BCE" w:rsidP="00662BCE">
      <w:pPr>
        <w:spacing w:line="276" w:lineRule="auto"/>
        <w:rPr>
          <w:b/>
          <w:szCs w:val="18"/>
        </w:rPr>
      </w:pPr>
      <w:r w:rsidRPr="003A12D7">
        <w:rPr>
          <w:b/>
          <w:szCs w:val="18"/>
        </w:rPr>
        <w:t>Vraag 5: Preventief Onderhoud</w:t>
      </w:r>
      <w:r w:rsidR="00593E06">
        <w:rPr>
          <w:b/>
          <w:szCs w:val="18"/>
        </w:rPr>
        <w:t xml:space="preserve"> (maximaal 4 pagina</w:t>
      </w:r>
      <w:r w:rsidR="0082118B">
        <w:rPr>
          <w:b/>
          <w:szCs w:val="18"/>
        </w:rPr>
        <w:t xml:space="preserve">’s </w:t>
      </w:r>
      <w:r w:rsidR="00593E06">
        <w:rPr>
          <w:b/>
          <w:szCs w:val="18"/>
        </w:rPr>
        <w:t>A4)</w:t>
      </w:r>
    </w:p>
    <w:p w:rsidR="00662BCE" w:rsidRPr="003A12D7" w:rsidRDefault="00662BCE" w:rsidP="00662BCE">
      <w:pPr>
        <w:pStyle w:val="Lijstalinea"/>
        <w:numPr>
          <w:ilvl w:val="0"/>
          <w:numId w:val="30"/>
        </w:numPr>
        <w:spacing w:line="240" w:lineRule="auto"/>
        <w:rPr>
          <w:szCs w:val="18"/>
        </w:rPr>
      </w:pPr>
      <w:r w:rsidRPr="003A12D7">
        <w:rPr>
          <w:szCs w:val="18"/>
        </w:rPr>
        <w:t xml:space="preserve">Geef een overzicht </w:t>
      </w:r>
      <w:r w:rsidR="000363C5">
        <w:rPr>
          <w:szCs w:val="18"/>
        </w:rPr>
        <w:t xml:space="preserve">van de </w:t>
      </w:r>
      <w:r w:rsidRPr="003A12D7">
        <w:rPr>
          <w:szCs w:val="18"/>
        </w:rPr>
        <w:t>controlepunten en onderhoudspunten die bij elk Preventief Onderhoud worden uitgevoerd.</w:t>
      </w:r>
      <w:r w:rsidR="00593E06">
        <w:rPr>
          <w:szCs w:val="18"/>
        </w:rPr>
        <w:t xml:space="preserve"> Maak hierbij indien noodzakelijk onderscheid tussen de systeemvarianten.</w:t>
      </w:r>
    </w:p>
    <w:p w:rsidR="00662BCE" w:rsidRPr="003A12D7" w:rsidRDefault="00662BCE" w:rsidP="00B1294E">
      <w:pPr>
        <w:pStyle w:val="Lijstalinea"/>
        <w:numPr>
          <w:ilvl w:val="0"/>
          <w:numId w:val="0"/>
        </w:numPr>
        <w:ind w:left="720"/>
        <w:rPr>
          <w:szCs w:val="18"/>
        </w:rPr>
      </w:pPr>
    </w:p>
    <w:p w:rsidR="00662BCE" w:rsidRPr="003A12D7" w:rsidRDefault="00662BCE" w:rsidP="00662BCE">
      <w:pPr>
        <w:spacing w:line="276" w:lineRule="auto"/>
        <w:rPr>
          <w:b/>
          <w:szCs w:val="18"/>
        </w:rPr>
      </w:pPr>
      <w:r w:rsidRPr="003A12D7">
        <w:rPr>
          <w:b/>
          <w:szCs w:val="18"/>
        </w:rPr>
        <w:t>Vraag 6: Kalibratie</w:t>
      </w:r>
      <w:r w:rsidR="00593E06">
        <w:rPr>
          <w:b/>
          <w:szCs w:val="18"/>
        </w:rPr>
        <w:t xml:space="preserve"> (maximaal 5 pagina’s A4)</w:t>
      </w:r>
    </w:p>
    <w:p w:rsidR="00241548" w:rsidRPr="003A12D7" w:rsidRDefault="00662BCE" w:rsidP="00241548">
      <w:pPr>
        <w:pStyle w:val="Lijstalinea"/>
        <w:numPr>
          <w:ilvl w:val="0"/>
          <w:numId w:val="30"/>
        </w:numPr>
        <w:spacing w:line="240" w:lineRule="auto"/>
        <w:rPr>
          <w:szCs w:val="18"/>
        </w:rPr>
      </w:pPr>
      <w:r w:rsidRPr="003A12D7">
        <w:rPr>
          <w:szCs w:val="18"/>
        </w:rPr>
        <w:t>Geef voor elke parameter aan op welke wijze wordt gekalibreerd. Geef hierbij aan hoeveel punten hiervoor worden gebruikt, welke referentie wordt gebruikt en onder welke condities dit wordt uitgevoerd.</w:t>
      </w:r>
    </w:p>
    <w:sectPr w:rsidR="00241548" w:rsidRPr="003A12D7" w:rsidSect="008869E2">
      <w:headerReference w:type="default" r:id="rId9"/>
      <w:footerReference w:type="default" r:id="rId10"/>
      <w:type w:val="continuous"/>
      <w:pgSz w:w="11906" w:h="16838"/>
      <w:pgMar w:top="2239" w:right="1133" w:bottom="1417" w:left="2552" w:header="709" w:footer="13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BCE" w:rsidRDefault="00662BCE" w:rsidP="0088501B">
      <w:r>
        <w:separator/>
      </w:r>
    </w:p>
  </w:endnote>
  <w:endnote w:type="continuationSeparator" w:id="0">
    <w:p w:rsidR="00662BCE" w:rsidRDefault="00662BC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954209"/>
      <w:docPartObj>
        <w:docPartGallery w:val="Page Numbers (Bottom of Page)"/>
        <w:docPartUnique/>
      </w:docPartObj>
    </w:sdtPr>
    <w:sdtEndPr/>
    <w:sdtContent>
      <w:sdt>
        <w:sdtPr>
          <w:id w:val="860082579"/>
          <w:docPartObj>
            <w:docPartGallery w:val="Page Numbers (Top of Page)"/>
            <w:docPartUnique/>
          </w:docPartObj>
        </w:sdtPr>
        <w:sdtEndPr/>
        <w:sdtContent>
          <w:p w:rsidR="004C2401" w:rsidRDefault="008869E2">
            <w:pPr>
              <w:pStyle w:val="Voettekst"/>
              <w:jc w:val="right"/>
            </w:pPr>
          </w:p>
          <w:p w:rsidR="004C2401" w:rsidRDefault="008869E2">
            <w:pPr>
              <w:pStyle w:val="Voettekst"/>
              <w:jc w:val="right"/>
            </w:pPr>
          </w:p>
          <w:p w:rsidR="004C2401" w:rsidRDefault="00662BCE">
            <w:pPr>
              <w:pStyle w:val="Voettekst"/>
              <w:jc w:val="right"/>
            </w:pPr>
            <w:r w:rsidRPr="004C2401">
              <w:rPr>
                <w:sz w:val="16"/>
                <w:szCs w:val="16"/>
              </w:rPr>
              <w:t xml:space="preserve">Pagina </w:t>
            </w:r>
            <w:r w:rsidRPr="004C2401">
              <w:rPr>
                <w:bCs/>
                <w:sz w:val="16"/>
                <w:szCs w:val="16"/>
              </w:rPr>
              <w:fldChar w:fldCharType="begin"/>
            </w:r>
            <w:r w:rsidRPr="004C2401">
              <w:rPr>
                <w:bCs/>
                <w:sz w:val="16"/>
                <w:szCs w:val="16"/>
              </w:rPr>
              <w:instrText>PAGE</w:instrText>
            </w:r>
            <w:r w:rsidRPr="004C2401">
              <w:rPr>
                <w:bCs/>
                <w:sz w:val="16"/>
                <w:szCs w:val="16"/>
              </w:rPr>
              <w:fldChar w:fldCharType="separate"/>
            </w:r>
            <w:r w:rsidR="008869E2">
              <w:rPr>
                <w:bCs/>
                <w:noProof/>
                <w:sz w:val="16"/>
                <w:szCs w:val="16"/>
              </w:rPr>
              <w:t>1</w:t>
            </w:r>
            <w:r w:rsidRPr="004C2401">
              <w:rPr>
                <w:bCs/>
                <w:sz w:val="16"/>
                <w:szCs w:val="16"/>
              </w:rPr>
              <w:fldChar w:fldCharType="end"/>
            </w:r>
            <w:r w:rsidRPr="004C2401">
              <w:rPr>
                <w:sz w:val="16"/>
                <w:szCs w:val="16"/>
              </w:rPr>
              <w:t xml:space="preserve"> van </w:t>
            </w:r>
            <w:r w:rsidRPr="004C2401">
              <w:rPr>
                <w:bCs/>
                <w:sz w:val="16"/>
                <w:szCs w:val="16"/>
              </w:rPr>
              <w:fldChar w:fldCharType="begin"/>
            </w:r>
            <w:r w:rsidRPr="004C2401">
              <w:rPr>
                <w:bCs/>
                <w:sz w:val="16"/>
                <w:szCs w:val="16"/>
              </w:rPr>
              <w:instrText>NUMPAGES</w:instrText>
            </w:r>
            <w:r w:rsidRPr="004C2401">
              <w:rPr>
                <w:bCs/>
                <w:sz w:val="16"/>
                <w:szCs w:val="16"/>
              </w:rPr>
              <w:fldChar w:fldCharType="separate"/>
            </w:r>
            <w:r w:rsidR="008869E2">
              <w:rPr>
                <w:bCs/>
                <w:noProof/>
                <w:sz w:val="16"/>
                <w:szCs w:val="16"/>
              </w:rPr>
              <w:t>2</w:t>
            </w:r>
            <w:r w:rsidRPr="004C2401">
              <w:rPr>
                <w:bCs/>
                <w:sz w:val="16"/>
                <w:szCs w:val="16"/>
              </w:rPr>
              <w:fldChar w:fldCharType="end"/>
            </w:r>
          </w:p>
        </w:sdtContent>
      </w:sdt>
    </w:sdtContent>
  </w:sdt>
  <w:p w:rsidR="00E456EE" w:rsidRDefault="008869E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BCE" w:rsidRDefault="00662BCE" w:rsidP="0088501B">
      <w:r>
        <w:separator/>
      </w:r>
    </w:p>
  </w:footnote>
  <w:footnote w:type="continuationSeparator" w:id="0">
    <w:p w:rsidR="00662BCE" w:rsidRDefault="00662BCE"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01" w:rsidRDefault="008869E2">
    <w:pPr>
      <w:pStyle w:val="Koptekst"/>
    </w:pPr>
    <w:r>
      <w:rPr>
        <w:noProof/>
      </w:rPr>
      <w:drawing>
        <wp:anchor distT="0" distB="0" distL="114300" distR="114300" simplePos="0" relativeHeight="251659264" behindDoc="0" locked="0" layoutInCell="1" allowOverlap="1" wp14:anchorId="4644FF2F" wp14:editId="5FFE86DD">
          <wp:simplePos x="0" y="0"/>
          <wp:positionH relativeFrom="page">
            <wp:posOffset>3656965</wp:posOffset>
          </wp:positionH>
          <wp:positionV relativeFrom="page">
            <wp:posOffset>-9525</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B054B9"/>
    <w:multiLevelType w:val="hybridMultilevel"/>
    <w:tmpl w:val="49D879A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5004454"/>
    <w:multiLevelType w:val="hybridMultilevel"/>
    <w:tmpl w:val="75B8B906"/>
    <w:lvl w:ilvl="0" w:tplc="2C2E3652">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1895513E"/>
    <w:multiLevelType w:val="multilevel"/>
    <w:tmpl w:val="06962652"/>
    <w:numStyleLink w:val="Lijststijl"/>
  </w:abstractNum>
  <w:abstractNum w:abstractNumId="15">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F82458"/>
    <w:multiLevelType w:val="multilevel"/>
    <w:tmpl w:val="6A8E5BD4"/>
    <w:numStyleLink w:val="Stijl2"/>
  </w:abstractNum>
  <w:abstractNum w:abstractNumId="17">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CB79D8"/>
    <w:multiLevelType w:val="multilevel"/>
    <w:tmpl w:val="06962652"/>
    <w:numStyleLink w:val="Lijststijl"/>
  </w:abstractNum>
  <w:abstractNum w:abstractNumId="20">
    <w:nsid w:val="31E853D2"/>
    <w:multiLevelType w:val="multilevel"/>
    <w:tmpl w:val="06962652"/>
    <w:numStyleLink w:val="Lijststij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7DB631B"/>
    <w:multiLevelType w:val="multilevel"/>
    <w:tmpl w:val="06962652"/>
    <w:numStyleLink w:val="Lijststijl"/>
  </w:abstractNum>
  <w:abstractNum w:abstractNumId="25">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557E1B"/>
    <w:multiLevelType w:val="hybridMultilevel"/>
    <w:tmpl w:val="6D501B52"/>
    <w:lvl w:ilvl="0" w:tplc="B606980C">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nsid w:val="5CAF5D0D"/>
    <w:multiLevelType w:val="multilevel"/>
    <w:tmpl w:val="06962652"/>
    <w:numStyleLink w:val="Lijststijl"/>
  </w:abstractNum>
  <w:abstractNum w:abstractNumId="29">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4"/>
  </w:num>
  <w:num w:numId="21">
    <w:abstractNumId w:val="22"/>
  </w:num>
  <w:num w:numId="22">
    <w:abstractNumId w:val="24"/>
  </w:num>
  <w:num w:numId="23">
    <w:abstractNumId w:val="18"/>
  </w:num>
  <w:num w:numId="24">
    <w:abstractNumId w:val="27"/>
  </w:num>
  <w:num w:numId="25">
    <w:abstractNumId w:val="25"/>
  </w:num>
  <w:num w:numId="26">
    <w:abstractNumId w:val="6"/>
  </w:num>
  <w:num w:numId="27">
    <w:abstractNumId w:val="15"/>
  </w:num>
  <w:num w:numId="28">
    <w:abstractNumId w:val="21"/>
  </w:num>
  <w:num w:numId="29">
    <w:abstractNumId w:val="4"/>
  </w:num>
  <w:num w:numId="30">
    <w:abstractNumId w:val="13"/>
  </w:num>
  <w:num w:numId="31">
    <w:abstractNumId w:val="12"/>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BCE"/>
    <w:rsid w:val="000363C5"/>
    <w:rsid w:val="000E1F3B"/>
    <w:rsid w:val="001D6F03"/>
    <w:rsid w:val="00241548"/>
    <w:rsid w:val="002A6578"/>
    <w:rsid w:val="002B1092"/>
    <w:rsid w:val="002E0FD2"/>
    <w:rsid w:val="0038549E"/>
    <w:rsid w:val="003A12D7"/>
    <w:rsid w:val="003C4BF2"/>
    <w:rsid w:val="003C7BFC"/>
    <w:rsid w:val="0040142D"/>
    <w:rsid w:val="0040571B"/>
    <w:rsid w:val="00412E30"/>
    <w:rsid w:val="00450447"/>
    <w:rsid w:val="004561EC"/>
    <w:rsid w:val="004B0EA1"/>
    <w:rsid w:val="004D766D"/>
    <w:rsid w:val="0056769E"/>
    <w:rsid w:val="00593E06"/>
    <w:rsid w:val="005A4FBE"/>
    <w:rsid w:val="005D2CF1"/>
    <w:rsid w:val="005E046F"/>
    <w:rsid w:val="006006F5"/>
    <w:rsid w:val="006358C5"/>
    <w:rsid w:val="006617B7"/>
    <w:rsid w:val="00662BCE"/>
    <w:rsid w:val="006D2E66"/>
    <w:rsid w:val="006F42D7"/>
    <w:rsid w:val="0073653F"/>
    <w:rsid w:val="007F4AEA"/>
    <w:rsid w:val="0082118B"/>
    <w:rsid w:val="0088501B"/>
    <w:rsid w:val="008869E2"/>
    <w:rsid w:val="008E3581"/>
    <w:rsid w:val="00905289"/>
    <w:rsid w:val="009C5CF5"/>
    <w:rsid w:val="00A32591"/>
    <w:rsid w:val="00A77ABF"/>
    <w:rsid w:val="00A863E9"/>
    <w:rsid w:val="00B022C4"/>
    <w:rsid w:val="00B1294E"/>
    <w:rsid w:val="00B559E9"/>
    <w:rsid w:val="00B72222"/>
    <w:rsid w:val="00B80650"/>
    <w:rsid w:val="00C36FAA"/>
    <w:rsid w:val="00CA55CC"/>
    <w:rsid w:val="00DA3555"/>
    <w:rsid w:val="00E24CAD"/>
    <w:rsid w:val="00E60C1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62BC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uiPriority w:val="99"/>
    <w:semiHidden/>
    <w:rsid w:val="00662BCE"/>
    <w:pPr>
      <w:spacing w:after="120"/>
    </w:pPr>
  </w:style>
  <w:style w:type="character" w:customStyle="1" w:styleId="PlattetekstChar">
    <w:name w:val="Platte tekst Char"/>
    <w:basedOn w:val="Standaardalinea-lettertype"/>
    <w:link w:val="Plattetekst"/>
    <w:uiPriority w:val="99"/>
    <w:semiHidden/>
    <w:rsid w:val="00662BCE"/>
    <w:rPr>
      <w:rFonts w:ascii="Verdana" w:eastAsia="DejaVu Sans" w:hAnsi="Verdana" w:cs="Times New Roman"/>
      <w:szCs w:val="24"/>
      <w:lang w:eastAsia="nl-NL"/>
    </w:rPr>
  </w:style>
  <w:style w:type="paragraph" w:customStyle="1" w:styleId="OngenummerdeKopBijlage">
    <w:name w:val="OngenummerdeKopBijlage"/>
    <w:basedOn w:val="Standaard"/>
    <w:next w:val="Standaard"/>
    <w:link w:val="OngenummerdeKopBijlageChar"/>
    <w:rsid w:val="00662BCE"/>
    <w:pPr>
      <w:pageBreakBefore/>
      <w:tabs>
        <w:tab w:val="left" w:pos="227"/>
        <w:tab w:val="left" w:pos="454"/>
        <w:tab w:val="left" w:pos="680"/>
      </w:tabs>
      <w:autoSpaceDE w:val="0"/>
      <w:autoSpaceDN w:val="0"/>
      <w:adjustRightInd w:val="0"/>
      <w:spacing w:after="660" w:line="300" w:lineRule="atLeast"/>
    </w:pPr>
    <w:rPr>
      <w:sz w:val="24"/>
      <w:szCs w:val="20"/>
    </w:rPr>
  </w:style>
  <w:style w:type="character" w:customStyle="1" w:styleId="OngenummerdeKopBijlageChar">
    <w:name w:val="OngenummerdeKopBijlage Char"/>
    <w:link w:val="OngenummerdeKopBijlage"/>
    <w:locked/>
    <w:rsid w:val="00662BCE"/>
    <w:rPr>
      <w:rFonts w:ascii="Verdana" w:eastAsia="DejaVu Sans" w:hAnsi="Verdana" w:cs="Times New Roman"/>
      <w:sz w:val="24"/>
      <w:szCs w:val="20"/>
      <w:lang w:eastAsia="nl-NL"/>
    </w:rPr>
  </w:style>
  <w:style w:type="character" w:styleId="Verwijzingopmerking">
    <w:name w:val="annotation reference"/>
    <w:basedOn w:val="Standaardalinea-lettertype"/>
    <w:uiPriority w:val="99"/>
    <w:semiHidden/>
    <w:unhideWhenUsed/>
    <w:rsid w:val="006617B7"/>
    <w:rPr>
      <w:sz w:val="16"/>
      <w:szCs w:val="16"/>
    </w:rPr>
  </w:style>
  <w:style w:type="paragraph" w:styleId="Tekstopmerking">
    <w:name w:val="annotation text"/>
    <w:basedOn w:val="Standaard"/>
    <w:link w:val="TekstopmerkingChar"/>
    <w:uiPriority w:val="99"/>
    <w:semiHidden/>
    <w:unhideWhenUsed/>
    <w:rsid w:val="006617B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617B7"/>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617B7"/>
    <w:rPr>
      <w:b/>
      <w:bCs/>
    </w:rPr>
  </w:style>
  <w:style w:type="character" w:customStyle="1" w:styleId="OnderwerpvanopmerkingChar">
    <w:name w:val="Onderwerp van opmerking Char"/>
    <w:basedOn w:val="TekstopmerkingChar"/>
    <w:link w:val="Onderwerpvanopmerking"/>
    <w:uiPriority w:val="99"/>
    <w:semiHidden/>
    <w:rsid w:val="006617B7"/>
    <w:rPr>
      <w:rFonts w:ascii="Verdana" w:eastAsia="DejaVu Sans" w:hAnsi="Verdana" w:cs="Times New Roman"/>
      <w:b/>
      <w:bCs/>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62BC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uiPriority w:val="99"/>
    <w:semiHidden/>
    <w:rsid w:val="00662BCE"/>
    <w:pPr>
      <w:spacing w:after="120"/>
    </w:pPr>
  </w:style>
  <w:style w:type="character" w:customStyle="1" w:styleId="PlattetekstChar">
    <w:name w:val="Platte tekst Char"/>
    <w:basedOn w:val="Standaardalinea-lettertype"/>
    <w:link w:val="Plattetekst"/>
    <w:uiPriority w:val="99"/>
    <w:semiHidden/>
    <w:rsid w:val="00662BCE"/>
    <w:rPr>
      <w:rFonts w:ascii="Verdana" w:eastAsia="DejaVu Sans" w:hAnsi="Verdana" w:cs="Times New Roman"/>
      <w:szCs w:val="24"/>
      <w:lang w:eastAsia="nl-NL"/>
    </w:rPr>
  </w:style>
  <w:style w:type="paragraph" w:customStyle="1" w:styleId="OngenummerdeKopBijlage">
    <w:name w:val="OngenummerdeKopBijlage"/>
    <w:basedOn w:val="Standaard"/>
    <w:next w:val="Standaard"/>
    <w:link w:val="OngenummerdeKopBijlageChar"/>
    <w:rsid w:val="00662BCE"/>
    <w:pPr>
      <w:pageBreakBefore/>
      <w:tabs>
        <w:tab w:val="left" w:pos="227"/>
        <w:tab w:val="left" w:pos="454"/>
        <w:tab w:val="left" w:pos="680"/>
      </w:tabs>
      <w:autoSpaceDE w:val="0"/>
      <w:autoSpaceDN w:val="0"/>
      <w:adjustRightInd w:val="0"/>
      <w:spacing w:after="660" w:line="300" w:lineRule="atLeast"/>
    </w:pPr>
    <w:rPr>
      <w:sz w:val="24"/>
      <w:szCs w:val="20"/>
    </w:rPr>
  </w:style>
  <w:style w:type="character" w:customStyle="1" w:styleId="OngenummerdeKopBijlageChar">
    <w:name w:val="OngenummerdeKopBijlage Char"/>
    <w:link w:val="OngenummerdeKopBijlage"/>
    <w:locked/>
    <w:rsid w:val="00662BCE"/>
    <w:rPr>
      <w:rFonts w:ascii="Verdana" w:eastAsia="DejaVu Sans" w:hAnsi="Verdana" w:cs="Times New Roman"/>
      <w:sz w:val="24"/>
      <w:szCs w:val="20"/>
      <w:lang w:eastAsia="nl-NL"/>
    </w:rPr>
  </w:style>
  <w:style w:type="character" w:styleId="Verwijzingopmerking">
    <w:name w:val="annotation reference"/>
    <w:basedOn w:val="Standaardalinea-lettertype"/>
    <w:uiPriority w:val="99"/>
    <w:semiHidden/>
    <w:unhideWhenUsed/>
    <w:rsid w:val="006617B7"/>
    <w:rPr>
      <w:sz w:val="16"/>
      <w:szCs w:val="16"/>
    </w:rPr>
  </w:style>
  <w:style w:type="paragraph" w:styleId="Tekstopmerking">
    <w:name w:val="annotation text"/>
    <w:basedOn w:val="Standaard"/>
    <w:link w:val="TekstopmerkingChar"/>
    <w:uiPriority w:val="99"/>
    <w:semiHidden/>
    <w:unhideWhenUsed/>
    <w:rsid w:val="006617B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617B7"/>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617B7"/>
    <w:rPr>
      <w:b/>
      <w:bCs/>
    </w:rPr>
  </w:style>
  <w:style w:type="character" w:customStyle="1" w:styleId="OnderwerpvanopmerkingChar">
    <w:name w:val="Onderwerp van opmerking Char"/>
    <w:basedOn w:val="TekstopmerkingChar"/>
    <w:link w:val="Onderwerpvanopmerking"/>
    <w:uiPriority w:val="99"/>
    <w:semiHidden/>
    <w:rsid w:val="006617B7"/>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2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9ACF4-9D26-4531-9FD7-A10F3984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520</Words>
  <Characters>2866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 Alfred van der (CIV)</dc:creator>
  <cp:lastModifiedBy>Werf, Alfred van der (CIV)</cp:lastModifiedBy>
  <cp:revision>11</cp:revision>
  <cp:lastPrinted>2018-04-11T11:44:00Z</cp:lastPrinted>
  <dcterms:created xsi:type="dcterms:W3CDTF">2018-03-28T13:31:00Z</dcterms:created>
  <dcterms:modified xsi:type="dcterms:W3CDTF">2018-04-17T11:38:00Z</dcterms:modified>
</cp:coreProperties>
</file>